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53" w:rsidRDefault="00535253" w:rsidP="00535253">
      <w:pPr>
        <w:pStyle w:val="Paragrafoelenco1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TABELLA DI VALUTAZIONE DEI TITOLI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3885"/>
        <w:gridCol w:w="1695"/>
        <w:gridCol w:w="1755"/>
        <w:gridCol w:w="1660"/>
      </w:tblGrid>
      <w:tr w:rsidR="00535253" w:rsidTr="00F61276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TITOLO</w:t>
            </w:r>
          </w:p>
          <w:p w:rsidR="00535253" w:rsidRDefault="00535253" w:rsidP="00F6127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(tutti i titoli devono essere pertinenti alle tematiche del progetto) 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PUNTEGGIO DELIBERATO DAL CONSIGLIO D'ISTITUTO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 ASSEGNATO DAL CANDIDATO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 ASSEGNATO DALLA SCUOLA</w:t>
            </w:r>
          </w:p>
        </w:tc>
      </w:tr>
      <w:tr w:rsidR="00535253" w:rsidTr="00F61276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LAUREA SPECIFICA  MAGISTRALE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5253" w:rsidTr="00F61276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Votazione da 66 a 99</w:t>
            </w:r>
          </w:p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Votazione da 100 a 110</w:t>
            </w:r>
          </w:p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Votazione di 110 con lode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253" w:rsidTr="00F61276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LAUREA SPECIFICA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 primo livello 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valutabile in assenza di laurea magistrale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5253" w:rsidTr="00F61276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Votazione da 66 a 99</w:t>
            </w:r>
          </w:p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Votazione da 100 a 110</w:t>
            </w:r>
          </w:p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Votazione di 110 con lode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253" w:rsidTr="00F61276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DIPLOMA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 istruzione sec. di 2° grado 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valutato solo in assenza di laurea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5253" w:rsidTr="00F61276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Votazione da 60 a 90 (oppure 36 a 54)</w:t>
            </w:r>
          </w:p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Votazione da 90 a 99 (oppure dal 54 a 59)</w:t>
            </w:r>
          </w:p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Votazione di 100/100 (60/60)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253" w:rsidTr="00F61276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CORSO DI PERFEZIONAMENTO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solo ove valutato il diploma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MASTER DI I LIVELLO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valutabile solo se titolo di accesso dichiarato è una laurea di primo livello)</w:t>
            </w:r>
          </w:p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MASTER DI II LIVELLO/DOTTORATO DI RICERCA/SPECIALIZZAZIONE POST LAUREA</w:t>
            </w:r>
          </w:p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Fino a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di 9 punti)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253" w:rsidTr="00F61276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ABILITAZIONE ALL’INSEGNAMENTO DELLA LINGUA STRANIERA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ove richiesta dal bando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253" w:rsidTr="00F61276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ESPERIENZA DI DOCENZA UNIVERSITARIA NELLE AREE DI INTERVENTO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253" w:rsidTr="00F61276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aps/>
                <w:sz w:val="20"/>
                <w:szCs w:val="20"/>
              </w:rPr>
              <w:t xml:space="preserve">Docenza in corsi di formazione e/ o aggiornamento organizzati    </w:t>
            </w:r>
            <w:r>
              <w:rPr>
                <w:rFonts w:ascii="Times New Roman" w:eastAsia="Arial Unicode MS" w:hAnsi="Times New Roman" w:cs="Times New Roman"/>
                <w:b/>
                <w:caps/>
                <w:sz w:val="20"/>
                <w:szCs w:val="20"/>
              </w:rPr>
              <w:lastRenderedPageBreak/>
              <w:t>dall’Amministrazione o da Enti accreditati dal MIUR</w:t>
            </w:r>
          </w:p>
          <w:p w:rsidR="00535253" w:rsidRDefault="00535253" w:rsidP="00F6127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Per ogni corso (fino ad un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di 12 punti)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253" w:rsidTr="00F61276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PUBBLICAZIONI SU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TEMATlCHE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ATTINENTI. </w:t>
            </w:r>
          </w:p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Per ogni pubblicazione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(fino a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6 punti)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253" w:rsidTr="00F61276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CERTIFICAZIONE EIPASS / ECDL /CISCO/ EUCIP /E - CITIZEN / SUN / ADOBE/ MICROSOFT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253" w:rsidTr="00F61276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CERTIFICAZIONE LINGUISTICA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5253" w:rsidTr="00F61276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Livello A2</w:t>
            </w:r>
          </w:p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Livello B1</w:t>
            </w:r>
          </w:p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Livello B2</w:t>
            </w:r>
          </w:p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Livello C1</w:t>
            </w:r>
          </w:p>
          <w:p w:rsidR="00535253" w:rsidRDefault="00535253" w:rsidP="00F612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Livello C2 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viene valutato solo il livello più alto e ove richiesta dal bando)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rPr>
                <w:rFonts w:ascii="Times New Roman" w:hAnsi="Times New Roman" w:cs="Times New Roman"/>
              </w:rPr>
            </w:pPr>
          </w:p>
        </w:tc>
      </w:tr>
      <w:tr w:rsidR="00535253" w:rsidTr="00F61276">
        <w:trPr>
          <w:trHeight w:val="76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PREGRESSA ESPERIENZA ACQUISITA NELLE AREE DI INTERVENTO</w:t>
            </w:r>
          </w:p>
          <w:p w:rsidR="00535253" w:rsidRDefault="00535253" w:rsidP="00F61276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(Per ogni esperienza fino ad un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8 punti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  <w:p w:rsidR="00535253" w:rsidRDefault="00535253" w:rsidP="00F612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Per i percorsi PON le sole esperienze valutabili sono di seguito descritte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(annualità 2007/2013)</w:t>
            </w:r>
          </w:p>
          <w:p w:rsidR="00535253" w:rsidRDefault="00535253" w:rsidP="00F612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Facilitatore di piano</w:t>
            </w:r>
          </w:p>
          <w:p w:rsidR="00535253" w:rsidRDefault="00535253" w:rsidP="00F612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Referente per la valutazione</w:t>
            </w:r>
          </w:p>
          <w:p w:rsidR="00535253" w:rsidRDefault="00535253" w:rsidP="00F612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Tutor</w:t>
            </w:r>
          </w:p>
          <w:p w:rsidR="00535253" w:rsidRDefault="00535253" w:rsidP="00F612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Docente esperto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253" w:rsidTr="00F61276">
        <w:trPr>
          <w:trHeight w:val="765"/>
        </w:trPr>
        <w:tc>
          <w:tcPr>
            <w:tcW w:w="59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snapToGrid w:val="0"/>
              <w:ind w:right="28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Totale punteggio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35253" w:rsidRDefault="00535253" w:rsidP="00F61276">
            <w:pPr>
              <w:widowControl w:val="0"/>
              <w:ind w:right="28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695D3B" w:rsidRDefault="00695D3B"/>
    <w:sectPr w:rsidR="00695D3B" w:rsidSect="00695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2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53"/>
    <w:rsid w:val="00535253"/>
    <w:rsid w:val="00695D3B"/>
    <w:rsid w:val="00A00266"/>
    <w:rsid w:val="00B325A3"/>
    <w:rsid w:val="00C64C3D"/>
    <w:rsid w:val="00F0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8CB27-7C4F-43EC-B692-EF93CA25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253"/>
    <w:pPr>
      <w:suppressAutoHyphens/>
    </w:pPr>
    <w:rPr>
      <w:rFonts w:ascii="Calibri" w:eastAsia="SimSun" w:hAnsi="Calibri" w:cs="font30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5352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stallone</dc:creator>
  <cp:keywords/>
  <dc:description/>
  <cp:lastModifiedBy>Luigina</cp:lastModifiedBy>
  <cp:revision>2</cp:revision>
  <dcterms:created xsi:type="dcterms:W3CDTF">2020-04-03T09:24:00Z</dcterms:created>
  <dcterms:modified xsi:type="dcterms:W3CDTF">2020-04-03T09:24:00Z</dcterms:modified>
</cp:coreProperties>
</file>